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9B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3E">
        <w:rPr>
          <w:rFonts w:ascii="Times New Roman" w:hAnsi="Times New Roman" w:cs="Times New Roman"/>
          <w:b/>
          <w:sz w:val="24"/>
          <w:szCs w:val="24"/>
        </w:rPr>
        <w:t>Информация ООО «</w:t>
      </w:r>
      <w:r w:rsidR="00BF4808">
        <w:rPr>
          <w:rFonts w:ascii="Times New Roman" w:hAnsi="Times New Roman" w:cs="Times New Roman"/>
          <w:b/>
          <w:sz w:val="24"/>
          <w:szCs w:val="24"/>
        </w:rPr>
        <w:t>РСК</w:t>
      </w:r>
      <w:r w:rsidRPr="006F673E">
        <w:rPr>
          <w:rFonts w:ascii="Times New Roman" w:hAnsi="Times New Roman" w:cs="Times New Roman"/>
          <w:b/>
          <w:sz w:val="24"/>
          <w:szCs w:val="24"/>
        </w:rPr>
        <w:t xml:space="preserve">» об основных потребительских характеристиках регулируемых товаров и услуг регулируемой организации за </w:t>
      </w:r>
      <w:r w:rsidR="00C44C56">
        <w:rPr>
          <w:rFonts w:ascii="Times New Roman" w:hAnsi="Times New Roman" w:cs="Times New Roman"/>
          <w:b/>
          <w:sz w:val="24"/>
          <w:szCs w:val="24"/>
        </w:rPr>
        <w:t>1</w:t>
      </w:r>
      <w:r w:rsidRPr="006F673E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C44C56">
        <w:rPr>
          <w:rFonts w:ascii="Times New Roman" w:hAnsi="Times New Roman" w:cs="Times New Roman"/>
          <w:b/>
          <w:sz w:val="24"/>
          <w:szCs w:val="24"/>
        </w:rPr>
        <w:t>7</w:t>
      </w:r>
      <w:r w:rsidRPr="006F673E">
        <w:rPr>
          <w:rFonts w:ascii="Times New Roman" w:hAnsi="Times New Roman" w:cs="Times New Roman"/>
          <w:b/>
          <w:sz w:val="24"/>
          <w:szCs w:val="24"/>
        </w:rPr>
        <w:t>, раскрываемая в соответствии с пунктом 20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РФ от 05.07.2013 г. № 570</w:t>
      </w:r>
    </w:p>
    <w:p w:rsidR="006F673E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F673E" w:rsidTr="006F673E">
        <w:tc>
          <w:tcPr>
            <w:tcW w:w="4672" w:type="dxa"/>
          </w:tcPr>
          <w:p w:rsidR="006F673E" w:rsidRP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3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основных потребительских характеристиках регулируемых товаров и услуг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Pr="006F673E" w:rsidRDefault="00C44C56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673E" w:rsidRPr="006F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6F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F673E" w:rsidTr="006F673E">
        <w:tc>
          <w:tcPr>
            <w:tcW w:w="4672" w:type="dxa"/>
          </w:tcPr>
          <w:p w:rsidR="006F673E" w:rsidRPr="006F673E" w:rsidRDefault="006F673E" w:rsidP="006F6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3E">
              <w:rPr>
                <w:rFonts w:ascii="Times New Roman" w:hAnsi="Times New Roman" w:cs="Times New Roman"/>
              </w:rPr>
              <w:t>е) О выводе источников тепловой энергии, тепловых сетей из эксплуатации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73E" w:rsidTr="006F673E">
        <w:tc>
          <w:tcPr>
            <w:tcW w:w="4672" w:type="dxa"/>
          </w:tcPr>
          <w:p w:rsidR="006F673E" w:rsidRDefault="006F673E" w:rsidP="006F6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ж</w:t>
            </w:r>
            <w:r w:rsidRPr="006F673E">
              <w:rPr>
                <w:rFonts w:ascii="Times New Roman" w:hAnsi="Times New Roman" w:cs="Times New Roman"/>
              </w:rPr>
              <w:t>)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6F673E" w:rsidRDefault="006F673E" w:rsidP="006F6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673E" w:rsidRPr="006F673E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673E" w:rsidRPr="006F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53"/>
    <w:rsid w:val="004F4253"/>
    <w:rsid w:val="006F673E"/>
    <w:rsid w:val="00914A9B"/>
    <w:rsid w:val="00BF4808"/>
    <w:rsid w:val="00C4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6133"/>
  <w15:chartTrackingRefBased/>
  <w15:docId w15:val="{E2DF03BB-F496-4E04-BEF0-0D0B921E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2017-04-04T07:30:00Z</dcterms:created>
  <dcterms:modified xsi:type="dcterms:W3CDTF">2017-04-04T07:30:00Z</dcterms:modified>
</cp:coreProperties>
</file>